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Research and Budget Planning Document for Nusantara 202</w:t>
      </w:r>
      <w:r w:rsidDel="00000000" w:rsidR="00000000" w:rsidRPr="00000000">
        <w:rPr>
          <w:rFonts w:ascii="Aptos" w:cs="Aptos" w:eastAsia="Aptos" w:hAnsi="Aptos"/>
          <w:b w:val="1"/>
          <w:rtl w:val="0"/>
        </w:rPr>
        <w:t xml:space="preserve">6</w:t>
      </w:r>
      <w:r w:rsidDel="00000000" w:rsidR="00000000" w:rsidRPr="00000000">
        <w:rPr>
          <w:rtl w:val="0"/>
        </w:rPr>
      </w:r>
    </w:p>
    <w:p w:rsidR="00000000" w:rsidDel="00000000" w:rsidP="00000000" w:rsidRDefault="00000000" w:rsidRPr="00000000" w14:paraId="00000002">
      <w:pPr>
        <w:spacing w:after="240" w:before="240" w:line="276" w:lineRule="auto"/>
        <w:rPr>
          <w:rFonts w:ascii="Aptos" w:cs="Aptos" w:eastAsia="Aptos" w:hAnsi="Aptos"/>
          <w:b w:val="1"/>
          <w:color w:val="00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76" w:lineRule="auto"/>
        <w:ind w:left="284"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Research</w:t>
      </w:r>
    </w:p>
    <w:tbl>
      <w:tblPr>
        <w:tblStyle w:val="Table1"/>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Acronym:</w:t>
            </w:r>
          </w:p>
        </w:tc>
      </w:tr>
      <w:tr>
        <w:trPr>
          <w:cantSplit w:val="0"/>
          <w:tblHeader w:val="0"/>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Focus Field, Theme, Topic (RIRN):</w:t>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Title:</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284"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76" w:lineRule="auto"/>
        <w:ind w:left="284"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Research team</w:t>
      </w:r>
    </w:p>
    <w:tbl>
      <w:tblPr>
        <w:tblStyle w:val="Table2"/>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1"/>
        <w:gridCol w:w="2767"/>
        <w:gridCol w:w="2723"/>
        <w:tblGridChange w:id="0">
          <w:tblGrid>
            <w:gridCol w:w="3571"/>
            <w:gridCol w:w="2767"/>
            <w:gridCol w:w="2723"/>
          </w:tblGrid>
        </w:tblGridChange>
      </w:tblGrid>
      <w:tr>
        <w:trPr>
          <w:cantSplit w:val="0"/>
          <w:tblHeader w:val="0"/>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Indonesia</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France</w:t>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PI Name</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Laboratory/Department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Phone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Email</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Faculty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website</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University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website</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Team Member 1 Name</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Laboratory/Department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Phone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Email</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Faculty</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website</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University</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website</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Team Member 2 Name</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Laboratory/Department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Phone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Email</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Faculty</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website</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University</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website</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284"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76" w:lineRule="auto"/>
        <w:ind w:left="284"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Roles </w:t>
      </w:r>
    </w:p>
    <w:tbl>
      <w:tblPr>
        <w:tblStyle w:val="Table3"/>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7"/>
        <w:gridCol w:w="2506"/>
        <w:gridCol w:w="1653"/>
        <w:gridCol w:w="1548"/>
        <w:gridCol w:w="1667"/>
        <w:tblGridChange w:id="0">
          <w:tblGrid>
            <w:gridCol w:w="1687"/>
            <w:gridCol w:w="2506"/>
            <w:gridCol w:w="1653"/>
            <w:gridCol w:w="1548"/>
            <w:gridCol w:w="1667"/>
          </w:tblGrid>
        </w:tblGridChange>
      </w:tblGrid>
      <w:tr>
        <w:trPr>
          <w:cantSplit w:val="0"/>
          <w:tblHeader w:val="0"/>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Position (Lecturers/Students)</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Institution</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Role in Team</w:t>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Tasks/Duties in Team</w:t>
            </w:r>
          </w:p>
        </w:tc>
      </w:tr>
      <w:tr>
        <w:trPr>
          <w:cantSplit w:val="0"/>
          <w:tblHeader w:val="0"/>
        </w:trPr>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Indonesia</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 </w:t>
              <w:br w:type="textWrapping"/>
              <w:t xml:space="preserve">2. </w:t>
              <w:br w:type="textWrapping"/>
              <w:t xml:space="preserve">3.</w:t>
              <w:br w:type="textWrapping"/>
              <w:t xml:space="preserve">etc.</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France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 </w:t>
              <w:br w:type="textWrapping"/>
              <w:t xml:space="preserve">2. </w:t>
              <w:br w:type="textWrapping"/>
              <w:t xml:space="preserve">etc.</w:t>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8">
      <w:pPr>
        <w:spacing w:after="240" w:before="240" w:line="276" w:lineRule="auto"/>
        <w:rPr>
          <w:rFonts w:ascii="Aptos" w:cs="Aptos" w:eastAsia="Aptos" w:hAnsi="Aptos"/>
          <w:color w:val="000000"/>
        </w:rPr>
      </w:pPr>
      <w:r w:rsidDel="00000000" w:rsidR="00000000" w:rsidRPr="00000000">
        <w:rPr>
          <w:rtl w:val="0"/>
        </w:rPr>
      </w:r>
    </w:p>
    <w:p w:rsidR="00000000" w:rsidDel="00000000" w:rsidP="00000000" w:rsidRDefault="00000000" w:rsidRPr="00000000" w14:paraId="00000059">
      <w:pPr>
        <w:spacing w:after="240" w:before="240" w:line="276" w:lineRule="auto"/>
        <w:jc w:val="both"/>
        <w:rPr>
          <w:rFonts w:ascii="Aptos" w:cs="Aptos" w:eastAsia="Aptos" w:hAnsi="Aptos"/>
          <w:i w:val="1"/>
          <w:color w:val="000000"/>
        </w:rPr>
      </w:pPr>
      <w:r w:rsidDel="00000000" w:rsidR="00000000" w:rsidRPr="00000000">
        <w:rPr>
          <w:rFonts w:ascii="Aptos" w:cs="Aptos" w:eastAsia="Aptos" w:hAnsi="Aptos"/>
          <w:i w:val="1"/>
          <w:color w:val="000000"/>
          <w:rtl w:val="0"/>
        </w:rPr>
        <w:t xml:space="preserve">For the Indonesian research team, the PI, member 1, and member 2 must be university lecturers within the Ministry of Higher Education, </w:t>
      </w:r>
      <w:r w:rsidDel="00000000" w:rsidR="00000000" w:rsidRPr="00000000">
        <w:rPr>
          <w:rFonts w:ascii="Aptos" w:cs="Aptos" w:eastAsia="Aptos" w:hAnsi="Aptos"/>
          <w:i w:val="1"/>
          <w:rtl w:val="0"/>
        </w:rPr>
        <w:t xml:space="preserve">Science</w:t>
      </w:r>
      <w:r w:rsidDel="00000000" w:rsidR="00000000" w:rsidRPr="00000000">
        <w:rPr>
          <w:rFonts w:ascii="Aptos" w:cs="Aptos" w:eastAsia="Aptos" w:hAnsi="Aptos"/>
          <w:i w:val="1"/>
          <w:color w:val="000000"/>
          <w:rtl w:val="0"/>
        </w:rPr>
        <w:t xml:space="preserve">, and Technology of the </w:t>
      </w:r>
      <w:r w:rsidDel="00000000" w:rsidR="00000000" w:rsidRPr="00000000">
        <w:rPr>
          <w:rFonts w:ascii="Aptos" w:cs="Aptos" w:eastAsia="Aptos" w:hAnsi="Aptos"/>
          <w:i w:val="1"/>
          <w:rtl w:val="0"/>
        </w:rPr>
        <w:t xml:space="preserve">Republic of </w:t>
      </w:r>
      <w:r w:rsidDel="00000000" w:rsidR="00000000" w:rsidRPr="00000000">
        <w:rPr>
          <w:rFonts w:ascii="Aptos" w:cs="Aptos" w:eastAsia="Aptos" w:hAnsi="Aptos"/>
          <w:i w:val="1"/>
          <w:color w:val="000000"/>
          <w:rtl w:val="0"/>
        </w:rPr>
        <w:t xml:space="preserve">Indonesia. One member must be from the same university as the PI and also meets the requirements as team leader.</w:t>
      </w:r>
    </w:p>
    <w:p w:rsidR="00000000" w:rsidDel="00000000" w:rsidP="00000000" w:rsidRDefault="00000000" w:rsidRPr="00000000" w14:paraId="0000005A">
      <w:pPr>
        <w:spacing w:after="240" w:before="240" w:line="276" w:lineRule="auto"/>
        <w:rPr>
          <w:rFonts w:ascii="Aptos" w:cs="Aptos" w:eastAsia="Aptos" w:hAnsi="Aptos"/>
          <w:color w:val="00000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76" w:lineRule="auto"/>
        <w:ind w:left="284"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Research plan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284" w:right="0" w:firstLine="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Please explain your research plan and limit it to 4000 words (excluding the budget plan). The research plan should include the following information: </w:t>
      </w:r>
    </w:p>
    <w:p w:rsidR="00000000" w:rsidDel="00000000" w:rsidP="00000000" w:rsidRDefault="00000000" w:rsidRPr="00000000" w14:paraId="0000005D">
      <w:pPr>
        <w:numPr>
          <w:ilvl w:val="0"/>
          <w:numId w:val="2"/>
        </w:numPr>
        <w:spacing w:after="240" w:before="240" w:line="276" w:lineRule="auto"/>
        <w:ind w:left="720" w:hanging="360"/>
        <w:jc w:val="both"/>
        <w:rPr>
          <w:rFonts w:ascii="Aptos" w:cs="Aptos" w:eastAsia="Aptos" w:hAnsi="Aptos"/>
          <w:i w:val="1"/>
          <w:color w:val="000000"/>
        </w:rPr>
      </w:pPr>
      <w:r w:rsidDel="00000000" w:rsidR="00000000" w:rsidRPr="00000000">
        <w:rPr>
          <w:rFonts w:ascii="Aptos" w:cs="Aptos" w:eastAsia="Aptos" w:hAnsi="Aptos"/>
          <w:i w:val="1"/>
          <w:color w:val="000000"/>
          <w:rtl w:val="0"/>
        </w:rPr>
        <w:t xml:space="preserve">Literature review and state-of-the-art</w:t>
      </w:r>
    </w:p>
    <w:p w:rsidR="00000000" w:rsidDel="00000000" w:rsidP="00000000" w:rsidRDefault="00000000" w:rsidRPr="00000000" w14:paraId="0000005E">
      <w:pPr>
        <w:numPr>
          <w:ilvl w:val="0"/>
          <w:numId w:val="2"/>
        </w:numPr>
        <w:spacing w:after="240" w:before="240" w:line="276" w:lineRule="auto"/>
        <w:ind w:left="720" w:hanging="360"/>
        <w:jc w:val="both"/>
        <w:rPr>
          <w:rFonts w:ascii="Aptos" w:cs="Aptos" w:eastAsia="Aptos" w:hAnsi="Aptos"/>
          <w:i w:val="1"/>
          <w:color w:val="000000"/>
        </w:rPr>
      </w:pPr>
      <w:r w:rsidDel="00000000" w:rsidR="00000000" w:rsidRPr="00000000">
        <w:rPr>
          <w:rFonts w:ascii="Aptos" w:cs="Aptos" w:eastAsia="Aptos" w:hAnsi="Aptos"/>
          <w:i w:val="1"/>
          <w:color w:val="000000"/>
          <w:rtl w:val="0"/>
        </w:rPr>
        <w:t xml:space="preserve">Roadmap of previous, proposed, and future research for the next 5 years</w:t>
      </w:r>
    </w:p>
    <w:p w:rsidR="00000000" w:rsidDel="00000000" w:rsidP="00000000" w:rsidRDefault="00000000" w:rsidRPr="00000000" w14:paraId="0000005F">
      <w:pPr>
        <w:numPr>
          <w:ilvl w:val="0"/>
          <w:numId w:val="2"/>
        </w:numPr>
        <w:spacing w:after="240" w:before="240" w:line="276" w:lineRule="auto"/>
        <w:ind w:left="720" w:hanging="360"/>
        <w:jc w:val="both"/>
        <w:rPr>
          <w:rFonts w:ascii="Aptos" w:cs="Aptos" w:eastAsia="Aptos" w:hAnsi="Aptos"/>
          <w:i w:val="1"/>
          <w:color w:val="000000"/>
        </w:rPr>
      </w:pPr>
      <w:r w:rsidDel="00000000" w:rsidR="00000000" w:rsidRPr="00000000">
        <w:rPr>
          <w:rFonts w:ascii="Aptos" w:cs="Aptos" w:eastAsia="Aptos" w:hAnsi="Aptos"/>
          <w:i w:val="1"/>
          <w:color w:val="000000"/>
          <w:rtl w:val="0"/>
        </w:rPr>
        <w:t xml:space="preserve">Methodology: the research method must be clear and aligned with the goal of achieving the outcomes</w:t>
      </w:r>
    </w:p>
    <w:p w:rsidR="00000000" w:rsidDel="00000000" w:rsidP="00000000" w:rsidRDefault="00000000" w:rsidRPr="00000000" w14:paraId="00000060">
      <w:pPr>
        <w:numPr>
          <w:ilvl w:val="0"/>
          <w:numId w:val="2"/>
        </w:numPr>
        <w:spacing w:after="240" w:before="240" w:line="276" w:lineRule="auto"/>
        <w:ind w:left="720" w:hanging="360"/>
        <w:jc w:val="both"/>
        <w:rPr>
          <w:rFonts w:ascii="Aptos" w:cs="Aptos" w:eastAsia="Aptos" w:hAnsi="Aptos"/>
          <w:i w:val="1"/>
          <w:color w:val="000000"/>
        </w:rPr>
      </w:pPr>
      <w:r w:rsidDel="00000000" w:rsidR="00000000" w:rsidRPr="00000000">
        <w:rPr>
          <w:rFonts w:ascii="Aptos" w:cs="Aptos" w:eastAsia="Aptos" w:hAnsi="Aptos"/>
          <w:i w:val="1"/>
          <w:color w:val="000000"/>
          <w:rtl w:val="0"/>
        </w:rPr>
        <w:t xml:space="preserve">The role of each research member (Indonesian and French) in achieving the outcomes at each stage mentioned in the methodology</w:t>
      </w:r>
    </w:p>
    <w:p w:rsidR="00000000" w:rsidDel="00000000" w:rsidP="00000000" w:rsidRDefault="00000000" w:rsidRPr="00000000" w14:paraId="00000061">
      <w:pPr>
        <w:numPr>
          <w:ilvl w:val="0"/>
          <w:numId w:val="2"/>
        </w:numPr>
        <w:spacing w:after="240" w:before="240" w:line="276" w:lineRule="auto"/>
        <w:ind w:left="720" w:hanging="360"/>
        <w:jc w:val="both"/>
        <w:rPr>
          <w:rFonts w:ascii="Aptos" w:cs="Aptos" w:eastAsia="Aptos" w:hAnsi="Aptos"/>
          <w:i w:val="1"/>
          <w:color w:val="000000"/>
        </w:rPr>
      </w:pPr>
      <w:r w:rsidDel="00000000" w:rsidR="00000000" w:rsidRPr="00000000">
        <w:rPr>
          <w:rFonts w:ascii="Aptos" w:cs="Aptos" w:eastAsia="Aptos" w:hAnsi="Aptos"/>
          <w:i w:val="1"/>
          <w:color w:val="000000"/>
          <w:rtl w:val="0"/>
        </w:rPr>
        <w:t xml:space="preserve">Research schedule</w:t>
      </w:r>
    </w:p>
    <w:p w:rsidR="00000000" w:rsidDel="00000000" w:rsidP="00000000" w:rsidRDefault="00000000" w:rsidRPr="00000000" w14:paraId="00000062">
      <w:pPr>
        <w:numPr>
          <w:ilvl w:val="0"/>
          <w:numId w:val="2"/>
        </w:numPr>
        <w:spacing w:after="240" w:before="240" w:line="276" w:lineRule="auto"/>
        <w:ind w:left="720" w:hanging="360"/>
        <w:jc w:val="both"/>
        <w:rPr>
          <w:rFonts w:ascii="Aptos" w:cs="Aptos" w:eastAsia="Aptos" w:hAnsi="Aptos"/>
          <w:i w:val="1"/>
          <w:color w:val="000000"/>
        </w:rPr>
      </w:pPr>
      <w:r w:rsidDel="00000000" w:rsidR="00000000" w:rsidRPr="00000000">
        <w:rPr>
          <w:rFonts w:ascii="Aptos" w:cs="Aptos" w:eastAsia="Aptos" w:hAnsi="Aptos"/>
          <w:i w:val="1"/>
          <w:color w:val="000000"/>
          <w:rtl w:val="0"/>
        </w:rPr>
        <w:t xml:space="preserve">Mobility activity plan(optional): when, how long, where</w:t>
      </w:r>
    </w:p>
    <w:p w:rsidR="00000000" w:rsidDel="00000000" w:rsidP="00000000" w:rsidRDefault="00000000" w:rsidRPr="00000000" w14:paraId="00000063">
      <w:pPr>
        <w:numPr>
          <w:ilvl w:val="0"/>
          <w:numId w:val="2"/>
        </w:numPr>
        <w:spacing w:after="240" w:before="240" w:line="276" w:lineRule="auto"/>
        <w:ind w:left="720" w:hanging="360"/>
        <w:jc w:val="both"/>
        <w:rPr>
          <w:rFonts w:ascii="Aptos" w:cs="Aptos" w:eastAsia="Aptos" w:hAnsi="Aptos"/>
          <w:i w:val="1"/>
          <w:color w:val="000000"/>
        </w:rPr>
      </w:pPr>
      <w:r w:rsidDel="00000000" w:rsidR="00000000" w:rsidRPr="00000000">
        <w:rPr>
          <w:rFonts w:ascii="Aptos" w:cs="Aptos" w:eastAsia="Aptos" w:hAnsi="Aptos"/>
          <w:i w:val="1"/>
          <w:color w:val="000000"/>
          <w:rtl w:val="0"/>
        </w:rPr>
        <w:t xml:space="preserve">Expected Outcomes and I</w:t>
      </w:r>
      <w:r w:rsidDel="00000000" w:rsidR="00000000" w:rsidRPr="00000000">
        <w:rPr>
          <w:rFonts w:ascii="Aptos" w:cs="Aptos" w:eastAsia="Aptos" w:hAnsi="Aptos"/>
          <w:i w:val="1"/>
          <w:rtl w:val="0"/>
        </w:rPr>
        <w:t xml:space="preserve">mpact</w:t>
      </w:r>
      <w:r w:rsidDel="00000000" w:rsidR="00000000" w:rsidRPr="00000000">
        <w:rPr>
          <w:rtl w:val="0"/>
        </w:rPr>
      </w:r>
    </w:p>
    <w:p w:rsidR="00000000" w:rsidDel="00000000" w:rsidP="00000000" w:rsidRDefault="00000000" w:rsidRPr="00000000" w14:paraId="00000064">
      <w:pPr>
        <w:spacing w:after="240" w:before="240" w:line="276" w:lineRule="auto"/>
        <w:ind w:left="360" w:firstLine="0"/>
        <w:jc w:val="both"/>
        <w:rPr>
          <w:rFonts w:ascii="Aptos" w:cs="Aptos" w:eastAsia="Aptos" w:hAnsi="Aptos"/>
          <w:color w:val="00000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76" w:lineRule="auto"/>
        <w:ind w:left="284"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Research Output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284" w:right="0" w:firstLine="0"/>
        <w:jc w:val="both"/>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Please state the title of journals and their impact factors (Q1/Q2/Q3) that are targeted for the publication of research results each year. Researchers are not required to publish by the end of the fiscal year. For example, if the planned research duration is 2 years, the target output is 2 articles in Q1/Q2/Q3 journals. By the end of the first year, at least 1 article should be submitted. By the end of the second year, at least 1 article should be accepted, and 1 article should be submitted.</w:t>
      </w:r>
    </w:p>
    <w:p w:rsidR="00000000" w:rsidDel="00000000" w:rsidP="00000000" w:rsidRDefault="00000000" w:rsidRPr="00000000" w14:paraId="00000067">
      <w:pPr>
        <w:spacing w:after="240" w:before="240" w:line="276" w:lineRule="auto"/>
        <w:ind w:left="1134" w:hanging="425"/>
        <w:rPr>
          <w:rFonts w:ascii="Aptos" w:cs="Aptos" w:eastAsia="Aptos" w:hAnsi="Aptos"/>
          <w:color w:val="000000"/>
        </w:rPr>
      </w:pPr>
      <w:r w:rsidDel="00000000" w:rsidR="00000000" w:rsidRPr="00000000">
        <w:rPr>
          <w:rtl w:val="0"/>
        </w:rPr>
      </w:r>
    </w:p>
    <w:p w:rsidR="00000000" w:rsidDel="00000000" w:rsidP="00000000" w:rsidRDefault="00000000" w:rsidRPr="00000000" w14:paraId="00000068">
      <w:pPr>
        <w:spacing w:after="240" w:before="240" w:line="276" w:lineRule="auto"/>
        <w:ind w:left="1134" w:hanging="425"/>
        <w:rPr>
          <w:rFonts w:ascii="Aptos" w:cs="Aptos" w:eastAsia="Aptos" w:hAnsi="Aptos"/>
          <w:color w:val="000000"/>
        </w:rPr>
      </w:pPr>
      <w:r w:rsidDel="00000000" w:rsidR="00000000" w:rsidRPr="00000000">
        <w:rPr>
          <w:rtl w:val="0"/>
        </w:rPr>
      </w:r>
    </w:p>
    <w:p w:rsidR="00000000" w:rsidDel="00000000" w:rsidP="00000000" w:rsidRDefault="00000000" w:rsidRPr="00000000" w14:paraId="00000069">
      <w:pPr>
        <w:spacing w:after="240" w:before="240" w:line="276" w:lineRule="auto"/>
        <w:ind w:left="1134" w:hanging="425"/>
        <w:rPr>
          <w:rFonts w:ascii="Aptos" w:cs="Aptos" w:eastAsia="Aptos" w:hAnsi="Aptos"/>
          <w:color w:val="00000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240" w:line="276" w:lineRule="auto"/>
        <w:ind w:left="284"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Budget Plan</w:t>
      </w:r>
    </w:p>
    <w:p w:rsidR="00000000" w:rsidDel="00000000" w:rsidP="00000000" w:rsidRDefault="00000000" w:rsidRPr="00000000" w14:paraId="0000006B">
      <w:pPr>
        <w:spacing w:after="240" w:before="240" w:line="276" w:lineRule="auto"/>
        <w:jc w:val="both"/>
        <w:rPr>
          <w:rFonts w:ascii="Aptos" w:cs="Aptos" w:eastAsia="Aptos" w:hAnsi="Aptos"/>
          <w:b w:val="1"/>
          <w:color w:val="000000"/>
        </w:rPr>
      </w:pPr>
      <w:r w:rsidDel="00000000" w:rsidR="00000000" w:rsidRPr="00000000">
        <w:rPr>
          <w:rFonts w:ascii="Aptos" w:cs="Aptos" w:eastAsia="Aptos" w:hAnsi="Aptos"/>
          <w:b w:val="1"/>
          <w:color w:val="000000"/>
          <w:rtl w:val="0"/>
        </w:rPr>
        <w:t xml:space="preserve">Please submit your research budget plan for the proposed period (excluding mobility expenses).</w:t>
      </w:r>
    </w:p>
    <w:tbl>
      <w:tblPr>
        <w:tblStyle w:val="Table4"/>
        <w:tblW w:w="90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3"/>
        <w:gridCol w:w="1606"/>
        <w:gridCol w:w="1701"/>
        <w:gridCol w:w="1417"/>
        <w:gridCol w:w="1418"/>
        <w:gridCol w:w="1406"/>
        <w:tblGridChange w:id="0">
          <w:tblGrid>
            <w:gridCol w:w="1513"/>
            <w:gridCol w:w="1606"/>
            <w:gridCol w:w="1701"/>
            <w:gridCol w:w="1417"/>
            <w:gridCol w:w="1418"/>
            <w:gridCol w:w="1406"/>
          </w:tblGrid>
        </w:tblGridChange>
      </w:tblGrid>
      <w:tr>
        <w:trPr>
          <w:cantSplit w:val="0"/>
          <w:trHeight w:val="278" w:hRule="atLeast"/>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381"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Activity</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530" w:right="526" w:firstLine="0"/>
              <w:jc w:val="center"/>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Item</w:t>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539" w:right="529" w:firstLine="0"/>
              <w:jc w:val="center"/>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Unit</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392"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Volume</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311"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Unit Cost</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524"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Total</w:t>
            </w:r>
          </w:p>
        </w:tc>
      </w:tr>
      <w:tr>
        <w:trPr>
          <w:cantSplit w:val="0"/>
          <w:trHeight w:val="275"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4">
      <w:pPr>
        <w:spacing w:after="240" w:before="240" w:line="276" w:lineRule="auto"/>
        <w:rPr>
          <w:rFonts w:ascii="Aptos" w:cs="Aptos" w:eastAsia="Aptos" w:hAnsi="Aptos"/>
          <w:color w:val="00000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240" w:line="276" w:lineRule="auto"/>
        <w:ind w:left="284"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Annexes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List of publications by PI and each team member</w:t>
      </w:r>
    </w:p>
    <w:p w:rsidR="00000000" w:rsidDel="00000000" w:rsidP="00000000" w:rsidRDefault="00000000" w:rsidRPr="00000000" w14:paraId="0000008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240" w:before="0" w:line="276" w:lineRule="auto"/>
        <w:ind w:left="709"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Letter of commitment from French Partner</w:t>
      </w:r>
    </w:p>
    <w:sectPr>
      <w:headerReference r:id="rId7" w:type="default"/>
      <w:footerReference r:id="rId8" w:type="default"/>
      <w:pgSz w:h="16837" w:w="11905" w:orient="portrait"/>
      <w:pgMar w:bottom="1417" w:top="955" w:left="1417" w:right="1417"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Aptos"/>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anchor allowOverlap="1" behindDoc="1" distB="114300" distT="114300" distL="114300" distR="114300" hidden="0" layoutInCell="1" locked="0" relativeHeight="0" simplePos="0">
          <wp:simplePos x="0" y="0"/>
          <wp:positionH relativeFrom="page">
            <wp:posOffset>-15559</wp:posOffset>
          </wp:positionH>
          <wp:positionV relativeFrom="page">
            <wp:posOffset>9525</wp:posOffset>
          </wp:positionV>
          <wp:extent cx="3542985" cy="1991248"/>
          <wp:effectExtent b="0" l="0" r="0" t="0"/>
          <wp:wrapNone/>
          <wp:docPr id="1767039399"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542985" cy="1991248"/>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5882640</wp:posOffset>
          </wp:positionH>
          <wp:positionV relativeFrom="paragraph">
            <wp:posOffset>-260348</wp:posOffset>
          </wp:positionV>
          <wp:extent cx="526415" cy="412750"/>
          <wp:effectExtent b="0" l="0" r="0" t="0"/>
          <wp:wrapNone/>
          <wp:docPr id="176703940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6415" cy="412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5125720</wp:posOffset>
          </wp:positionH>
          <wp:positionV relativeFrom="paragraph">
            <wp:posOffset>-260982</wp:posOffset>
          </wp:positionV>
          <wp:extent cx="629285" cy="419735"/>
          <wp:effectExtent b="0" l="0" r="0" t="0"/>
          <wp:wrapNone/>
          <wp:docPr id="1767039400"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629285" cy="419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4457065</wp:posOffset>
          </wp:positionH>
          <wp:positionV relativeFrom="paragraph">
            <wp:posOffset>-258442</wp:posOffset>
          </wp:positionV>
          <wp:extent cx="551815" cy="417830"/>
          <wp:effectExtent b="0" l="0" r="0" t="0"/>
          <wp:wrapNone/>
          <wp:docPr id="1767039398"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551815" cy="417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3944620</wp:posOffset>
          </wp:positionH>
          <wp:positionV relativeFrom="paragraph">
            <wp:posOffset>-255901</wp:posOffset>
          </wp:positionV>
          <wp:extent cx="412750" cy="412750"/>
          <wp:effectExtent b="0" l="0" r="0" t="0"/>
          <wp:wrapNone/>
          <wp:docPr id="1767039397"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412750" cy="412750"/>
                  </a:xfrm>
                  <a:prstGeom prst="rect"/>
                  <a:ln/>
                </pic:spPr>
              </pic:pic>
            </a:graphicData>
          </a:graphic>
        </wp:anchor>
      </w:drawing>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7" w:hanging="360"/>
      </w:pPr>
      <w:rPr>
        <w:rFonts w:ascii="Bookman Old Style" w:cs="Bookman Old Style" w:eastAsia="Bookman Old Style" w:hAnsi="Bookman Old Style"/>
        <w:strike w:val="0"/>
        <w:sz w:val="24"/>
        <w:szCs w:val="24"/>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semiHidden w:val="1"/>
    <w:rsid w:val="00705933"/>
    <w:pPr>
      <w:spacing w:after="120"/>
    </w:pPr>
  </w:style>
  <w:style w:type="character" w:styleId="BodyTextChar" w:customStyle="1">
    <w:name w:val="Body Text Char"/>
    <w:basedOn w:val="DefaultParagraphFont"/>
    <w:link w:val="BodyText"/>
    <w:semiHidden w:val="1"/>
    <w:rsid w:val="00705933"/>
    <w:rPr>
      <w:rFonts w:ascii="Times New Roman" w:cs="Times New Roman" w:eastAsia="Times New Roman" w:hAnsi="Times New Roman"/>
      <w:kern w:val="0"/>
      <w:lang w:eastAsia="ar-SA" w:val="fr-FR"/>
    </w:rPr>
  </w:style>
  <w:style w:type="paragraph" w:styleId="Footer">
    <w:name w:val="footer"/>
    <w:basedOn w:val="Normal"/>
    <w:link w:val="FooterChar"/>
    <w:uiPriority w:val="99"/>
    <w:rsid w:val="00705933"/>
    <w:pPr>
      <w:tabs>
        <w:tab w:val="center" w:pos="4320"/>
        <w:tab w:val="right" w:pos="8640"/>
      </w:tabs>
    </w:pPr>
  </w:style>
  <w:style w:type="character" w:styleId="FooterChar" w:customStyle="1">
    <w:name w:val="Footer Char"/>
    <w:basedOn w:val="DefaultParagraphFont"/>
    <w:link w:val="Footer"/>
    <w:uiPriority w:val="99"/>
    <w:rsid w:val="00705933"/>
    <w:rPr>
      <w:rFonts w:ascii="Times New Roman" w:cs="Times New Roman" w:eastAsia="Times New Roman" w:hAnsi="Times New Roman"/>
      <w:kern w:val="0"/>
      <w:lang w:eastAsia="ar-SA" w:val="fr-FR"/>
    </w:rPr>
  </w:style>
  <w:style w:type="paragraph" w:styleId="Header">
    <w:name w:val="header"/>
    <w:basedOn w:val="Normal"/>
    <w:link w:val="HeaderChar"/>
    <w:uiPriority w:val="99"/>
    <w:unhideWhenUsed w:val="1"/>
    <w:rsid w:val="00705933"/>
    <w:pPr>
      <w:tabs>
        <w:tab w:val="center" w:pos="4680"/>
        <w:tab w:val="right" w:pos="9360"/>
      </w:tabs>
    </w:pPr>
  </w:style>
  <w:style w:type="character" w:styleId="HeaderChar" w:customStyle="1">
    <w:name w:val="Header Char"/>
    <w:basedOn w:val="DefaultParagraphFont"/>
    <w:link w:val="Header"/>
    <w:uiPriority w:val="99"/>
    <w:rsid w:val="00705933"/>
    <w:rPr>
      <w:rFonts w:ascii="Times New Roman" w:cs="Times New Roman" w:eastAsia="Times New Roman" w:hAnsi="Times New Roman"/>
      <w:kern w:val="0"/>
      <w:lang w:eastAsia="ar-SA" w:val="fr-FR"/>
    </w:rPr>
  </w:style>
  <w:style w:type="paragraph" w:styleId="ListParagraph">
    <w:name w:val="List Paragraph"/>
    <w:aliases w:val="Body of text,Dot pt,F5 List Paragraph,List Paragraph Char Char Char,Indicator Text,Numbered Para 1,Bullet 1,List Paragraph12,Bullet Points,MAIN CONTENT,Normal ind,Tabel,point-point,List Paragraph1,kepala,Recommendation,No Spacing1"/>
    <w:basedOn w:val="Normal"/>
    <w:link w:val="ListParagraphChar"/>
    <w:uiPriority w:val="34"/>
    <w:qFormat w:val="1"/>
    <w:rsid w:val="00705933"/>
    <w:pPr>
      <w:ind w:left="720"/>
      <w:contextualSpacing w:val="1"/>
    </w:pPr>
  </w:style>
  <w:style w:type="paragraph" w:styleId="TableParagraph" w:customStyle="1">
    <w:name w:val="Table Paragraph"/>
    <w:basedOn w:val="Normal"/>
    <w:uiPriority w:val="1"/>
    <w:qFormat w:val="1"/>
    <w:rsid w:val="00705933"/>
    <w:pPr>
      <w:widowControl w:val="0"/>
      <w:suppressAutoHyphens w:val="0"/>
      <w:autoSpaceDE w:val="0"/>
      <w:autoSpaceDN w:val="0"/>
    </w:pPr>
    <w:rPr>
      <w:sz w:val="22"/>
      <w:szCs w:val="22"/>
      <w:lang w:eastAsia="en-US" w:val="en-US"/>
    </w:rPr>
  </w:style>
  <w:style w:type="table" w:styleId="TableGrid">
    <w:name w:val="Table Grid"/>
    <w:basedOn w:val="TableNormal"/>
    <w:uiPriority w:val="39"/>
    <w:rsid w:val="00705933"/>
    <w:rPr>
      <w:rFonts w:ascii="Calibri" w:cs="Times New Roman" w:eastAsia="Calibri" w:hAnsi="Calibri"/>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Body of text Char,Dot pt Char,F5 List Paragraph Char,List Paragraph Char Char Char Char,Indicator Text Char,Numbered Para 1 Char,Bullet 1 Char,List Paragraph12 Char,Bullet Points Char,MAIN CONTENT Char,Normal ind Char,Tabel Char"/>
    <w:link w:val="ListParagraph"/>
    <w:uiPriority w:val="34"/>
    <w:qFormat w:val="1"/>
    <w:rsid w:val="00705933"/>
    <w:rPr>
      <w:rFonts w:ascii="Times New Roman" w:cs="Times New Roman" w:eastAsia="Times New Roman" w:hAnsi="Times New Roman"/>
      <w:kern w:val="0"/>
      <w:lang w:eastAsia="ar-SA" w:val="fr-FR"/>
    </w:rPr>
  </w:style>
  <w:style w:type="paragraph" w:styleId="NormalWeb">
    <w:name w:val="Normal (Web)"/>
    <w:basedOn w:val="Normal"/>
    <w:uiPriority w:val="99"/>
    <w:semiHidden w:val="1"/>
    <w:unhideWhenUsed w:val="1"/>
    <w:rsid w:val="00553864"/>
    <w:pPr>
      <w:suppressAutoHyphens w:val="0"/>
      <w:spacing w:after="100" w:afterAutospacing="1" w:before="100" w:beforeAutospacing="1"/>
    </w:pPr>
    <w:rPr>
      <w:lang w:eastAsia="en-US" w:val="en-ID"/>
    </w:rPr>
  </w:style>
  <w:style w:type="character" w:styleId="Strong">
    <w:name w:val="Strong"/>
    <w:basedOn w:val="DefaultParagraphFont"/>
    <w:uiPriority w:val="22"/>
    <w:qFormat w:val="1"/>
    <w:rsid w:val="00553864"/>
    <w:rPr>
      <w:b w:val="1"/>
      <w:bCs w:val="1"/>
    </w:rPr>
  </w:style>
  <w:style w:type="character" w:styleId="apple-converted-space" w:customStyle="1">
    <w:name w:val="apple-converted-space"/>
    <w:basedOn w:val="DefaultParagraphFont"/>
    <w:rsid w:val="00553864"/>
  </w:style>
  <w:style w:type="table" w:styleId="Table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4.jpg"/><Relationship Id="rId4" Type="http://schemas.openxmlformats.org/officeDocument/2006/relationships/image" Target="media/image1.png"/><Relationship Id="rId5"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HjxCJFnbe3X4cM6zjVjczMZnhQ==">CgMxLjA4AHIhMU5RUWZfZDBwYjB4cWZLVEZEZkNuaUhWZ0psWW1ZWXRv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2024-08-19T03:26:00Z</dcterms:created>
  <dc:creator>Anggun A Fibriyanti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b218893900a40dc3c9ecff0cfdb6f6250f98b50c6eb44c63007076ea4ddc0eaf</vt:lpwstr>
  </property>
</Properties>
</file>